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B3DA3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F857A2" w14:textId="0E64DA18" w:rsidR="00952AD4" w:rsidRPr="000B5A8A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B5A8A" w:rsidRPr="000B5A8A">
        <w:t>Daniel Moore</w:t>
      </w:r>
      <w:r w:rsidR="00952AD4" w:rsidRPr="000B5A8A">
        <w:t>, Attorney</w:t>
      </w:r>
    </w:p>
    <w:p w14:paraId="0C4684EC" w14:textId="77777777" w:rsidR="00952AD4" w:rsidRPr="000B5A8A" w:rsidRDefault="00952AD4" w:rsidP="00952AD4">
      <w:pPr>
        <w:ind w:left="1440"/>
      </w:pPr>
      <w:r w:rsidRPr="000B5A8A">
        <w:t>Legal Division</w:t>
      </w:r>
    </w:p>
    <w:p w14:paraId="08660584" w14:textId="77777777" w:rsidR="008C469B" w:rsidRPr="000B5A8A" w:rsidRDefault="008C469B" w:rsidP="008C469B">
      <w:pPr>
        <w:tabs>
          <w:tab w:val="left" w:pos="1170"/>
        </w:tabs>
      </w:pPr>
      <w:r w:rsidRPr="000B5A8A">
        <w:tab/>
      </w:r>
      <w:r w:rsidRPr="000B5A8A">
        <w:tab/>
      </w:r>
    </w:p>
    <w:p w14:paraId="4CEE50C4" w14:textId="3B9E2626" w:rsidR="00952AD4" w:rsidRPr="000B5A8A" w:rsidRDefault="008C469B" w:rsidP="00952AD4">
      <w:r w:rsidRPr="000B5A8A">
        <w:rPr>
          <w:b/>
        </w:rPr>
        <w:t>FROM:</w:t>
      </w:r>
      <w:r w:rsidRPr="000B5A8A">
        <w:rPr>
          <w:b/>
        </w:rPr>
        <w:tab/>
      </w:r>
      <w:r w:rsidR="000B5A8A" w:rsidRPr="000B5A8A">
        <w:t>Jolie Mathis</w:t>
      </w:r>
      <w:r w:rsidR="00952AD4" w:rsidRPr="000B5A8A">
        <w:t xml:space="preserve">, </w:t>
      </w:r>
      <w:r w:rsidR="000B5A8A" w:rsidRPr="000B5A8A">
        <w:t>Utility Engineering Specialist</w:t>
      </w:r>
    </w:p>
    <w:p w14:paraId="6D9D4625" w14:textId="77777777" w:rsidR="00952AD4" w:rsidRPr="000B5A8A" w:rsidRDefault="00952AD4" w:rsidP="00952AD4">
      <w:pPr>
        <w:ind w:left="1440"/>
      </w:pPr>
      <w:r w:rsidRPr="000B5A8A">
        <w:t>Infrastructure Division</w:t>
      </w:r>
    </w:p>
    <w:p w14:paraId="4598F5AC" w14:textId="33F336ED" w:rsidR="008C469B" w:rsidRPr="000B5A8A" w:rsidRDefault="008C469B" w:rsidP="008C469B">
      <w:pPr>
        <w:tabs>
          <w:tab w:val="left" w:pos="1170"/>
        </w:tabs>
        <w:spacing w:before="240"/>
        <w:rPr>
          <w:bCs/>
        </w:rPr>
      </w:pPr>
      <w:r>
        <w:rPr>
          <w:b/>
        </w:rPr>
        <w:t>DATE:</w:t>
      </w:r>
      <w:r>
        <w:rPr>
          <w:b/>
        </w:rPr>
        <w:tab/>
      </w:r>
      <w:r w:rsidR="000B5A8A">
        <w:rPr>
          <w:b/>
        </w:rPr>
        <w:tab/>
      </w:r>
      <w:r w:rsidR="000B5A8A" w:rsidRPr="000B5A8A">
        <w:rPr>
          <w:bCs/>
        </w:rPr>
        <w:t>August 2</w:t>
      </w:r>
      <w:r w:rsidR="00EC5970">
        <w:rPr>
          <w:bCs/>
        </w:rPr>
        <w:t>7</w:t>
      </w:r>
      <w:r w:rsidR="000B5A8A" w:rsidRPr="000B5A8A">
        <w:rPr>
          <w:bCs/>
        </w:rPr>
        <w:t>, 2021</w:t>
      </w:r>
    </w:p>
    <w:p w14:paraId="1815A79F" w14:textId="77777777" w:rsidR="0028111B" w:rsidRPr="000B5A8A" w:rsidRDefault="0028111B" w:rsidP="008C469B">
      <w:pPr>
        <w:tabs>
          <w:tab w:val="left" w:pos="1170"/>
        </w:tabs>
        <w:spacing w:before="240"/>
        <w:rPr>
          <w:bCs/>
        </w:rPr>
      </w:pPr>
    </w:p>
    <w:p w14:paraId="11CC33F7" w14:textId="515ED20D" w:rsidR="0034127C" w:rsidRDefault="008C469B" w:rsidP="0034127C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0B5A8A" w:rsidRPr="000B5A8A">
        <w:rPr>
          <w:bCs/>
        </w:rPr>
        <w:t>Docket No. 52317 - Application of Bastrop West Water Supply and K &amp; K Water Company for Sale, Transfer, or Merger of Facilities and Certificate Rights in Bastrop County</w:t>
      </w:r>
    </w:p>
    <w:p w14:paraId="61F23CDB" w14:textId="77777777" w:rsidR="008C469B" w:rsidRDefault="0028111B" w:rsidP="0034127C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4F302D9" wp14:editId="59C129C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F659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E982987" w14:textId="77777777" w:rsidR="000B5A8A" w:rsidRDefault="000B5A8A" w:rsidP="000B5A8A">
      <w:pPr>
        <w:autoSpaceDE w:val="0"/>
        <w:autoSpaceDN w:val="0"/>
        <w:adjustRightInd w:val="0"/>
        <w:rPr>
          <w:rFonts w:eastAsia="Calibri"/>
          <w:szCs w:val="24"/>
        </w:rPr>
      </w:pPr>
    </w:p>
    <w:p w14:paraId="7ABB3713" w14:textId="77777777" w:rsidR="00BB5398" w:rsidRDefault="00BB5398" w:rsidP="000B5A8A">
      <w:pPr>
        <w:autoSpaceDE w:val="0"/>
        <w:autoSpaceDN w:val="0"/>
        <w:adjustRightInd w:val="0"/>
        <w:rPr>
          <w:rFonts w:eastAsia="Calibri"/>
          <w:szCs w:val="24"/>
        </w:rPr>
      </w:pPr>
    </w:p>
    <w:p w14:paraId="468C1375" w14:textId="32C99739" w:rsidR="0034127C" w:rsidRPr="000B5A8A" w:rsidRDefault="000B5A8A" w:rsidP="000B5A8A">
      <w:pPr>
        <w:autoSpaceDE w:val="0"/>
        <w:autoSpaceDN w:val="0"/>
        <w:adjustRightInd w:val="0"/>
        <w:rPr>
          <w:rFonts w:eastAsia="Calibri"/>
          <w:bCs/>
          <w:szCs w:val="24"/>
        </w:rPr>
      </w:pPr>
      <w:r w:rsidRPr="00572F87">
        <w:rPr>
          <w:rFonts w:eastAsia="Calibri"/>
          <w:szCs w:val="24"/>
        </w:rPr>
        <w:t>On July 14, 2021, Bastrop West Water Supply</w:t>
      </w:r>
      <w:r>
        <w:rPr>
          <w:rFonts w:eastAsia="Calibri"/>
          <w:szCs w:val="24"/>
        </w:rPr>
        <w:t xml:space="preserve"> (Bastrop West)</w:t>
      </w:r>
      <w:r w:rsidRPr="00572F87">
        <w:rPr>
          <w:rFonts w:eastAsia="Calibri"/>
          <w:szCs w:val="24"/>
        </w:rPr>
        <w:t xml:space="preserve"> and K &amp; K Water Company</w:t>
      </w:r>
      <w:r>
        <w:rPr>
          <w:rFonts w:eastAsia="Calibri"/>
          <w:szCs w:val="24"/>
        </w:rPr>
        <w:t xml:space="preserve"> (K &amp; K Water)</w:t>
      </w:r>
      <w:r w:rsidRPr="00572F87">
        <w:rPr>
          <w:rFonts w:eastAsia="Calibri"/>
          <w:szCs w:val="24"/>
        </w:rPr>
        <w:t xml:space="preserve"> </w:t>
      </w:r>
      <w:r w:rsidRPr="00572F87">
        <w:rPr>
          <w:rFonts w:eastAsia="Calibri"/>
          <w:bCs/>
          <w:szCs w:val="24"/>
        </w:rPr>
        <w:t>filed an application for the sale and transfer of facilities and certificate rights in Bastrop</w:t>
      </w:r>
      <w:r w:rsidRPr="00572F87">
        <w:rPr>
          <w:rFonts w:eastAsia="Calibri"/>
          <w:b/>
          <w:szCs w:val="24"/>
        </w:rPr>
        <w:t xml:space="preserve"> </w:t>
      </w:r>
      <w:r w:rsidRPr="00572F87">
        <w:rPr>
          <w:rFonts w:eastAsia="Calibri"/>
          <w:bCs/>
          <w:szCs w:val="24"/>
        </w:rPr>
        <w:t>County under the provisions of Texas Water Code § 13.301 and 16 Texas Administrative Code</w:t>
      </w:r>
      <w:r>
        <w:rPr>
          <w:rFonts w:eastAsia="Calibri"/>
          <w:bCs/>
          <w:szCs w:val="24"/>
        </w:rPr>
        <w:t xml:space="preserve"> (TAC)</w:t>
      </w:r>
      <w:r w:rsidRPr="00572F87">
        <w:rPr>
          <w:rFonts w:eastAsia="Calibri"/>
          <w:bCs/>
          <w:szCs w:val="24"/>
        </w:rPr>
        <w:t xml:space="preserve"> § 24.239.</w:t>
      </w:r>
      <w:r w:rsidR="0034127C" w:rsidRPr="00431F19">
        <w:rPr>
          <w:bCs/>
        </w:rPr>
        <w:t xml:space="preserve">  </w:t>
      </w:r>
    </w:p>
    <w:p w14:paraId="06D336FD" w14:textId="74565FA6" w:rsidR="001C2315" w:rsidRPr="00C32BCC" w:rsidRDefault="0034127C" w:rsidP="001C2315">
      <w:pPr>
        <w:spacing w:before="240"/>
        <w:rPr>
          <w:bCs/>
        </w:rPr>
      </w:pPr>
      <w:bookmarkStart w:id="0" w:name="_Hlk51227193"/>
      <w:r w:rsidRPr="00431F19">
        <w:rPr>
          <w:bCs/>
        </w:rPr>
        <w:t xml:space="preserve">Specifically, </w:t>
      </w:r>
      <w:r w:rsidR="00B16492">
        <w:t>Bastrop West</w:t>
      </w:r>
      <w:r w:rsidRPr="00C32BCC">
        <w:rPr>
          <w:bCs/>
        </w:rPr>
        <w:t xml:space="preserve">, certificate of convenience and necessity (CCN) No. </w:t>
      </w:r>
      <w:r w:rsidR="00B16492">
        <w:t>12050</w:t>
      </w:r>
      <w:r w:rsidRPr="00C32BCC">
        <w:t xml:space="preserve">, </w:t>
      </w:r>
      <w:r w:rsidRPr="00C32BCC">
        <w:rPr>
          <w:bCs/>
        </w:rPr>
        <w:t xml:space="preserve">seeks approval to </w:t>
      </w:r>
      <w:r w:rsidR="00B16492">
        <w:rPr>
          <w:bCs/>
        </w:rPr>
        <w:t>sell</w:t>
      </w:r>
      <w:r w:rsidRPr="00C32BCC">
        <w:rPr>
          <w:bCs/>
        </w:rPr>
        <w:t xml:space="preserve"> and to transfer all of </w:t>
      </w:r>
      <w:r w:rsidR="00B16492">
        <w:rPr>
          <w:bCs/>
        </w:rPr>
        <w:t>its facilities and service area to K &amp; K Water under CCN 11836.</w:t>
      </w:r>
      <w:r w:rsidRPr="00C32BCC">
        <w:rPr>
          <w:bCs/>
        </w:rPr>
        <w:t xml:space="preserve"> </w:t>
      </w:r>
      <w:bookmarkStart w:id="1" w:name="_Hlk63330499"/>
      <w:bookmarkStart w:id="2" w:name="_Hlk63326489"/>
      <w:r w:rsidR="001C2315" w:rsidRPr="00C32BCC">
        <w:rPr>
          <w:bCs/>
        </w:rPr>
        <w:t xml:space="preserve"> </w:t>
      </w:r>
      <w:bookmarkEnd w:id="1"/>
    </w:p>
    <w:p w14:paraId="6FF14653" w14:textId="77777777" w:rsidR="001C2315" w:rsidRPr="00C32BCC" w:rsidRDefault="001C2315" w:rsidP="001C2315"/>
    <w:p w14:paraId="0DC84A2D" w14:textId="1030D0C7" w:rsidR="003E1E35" w:rsidRPr="00C32BCC" w:rsidRDefault="003E1E35" w:rsidP="003E1E35">
      <w:r w:rsidRPr="00C32BCC">
        <w:t xml:space="preserve">The requested area includes 117 customer connections and approximately 289 acres, </w:t>
      </w:r>
      <w:r w:rsidR="00B16492">
        <w:t xml:space="preserve">all of which are being transferred </w:t>
      </w:r>
      <w:r w:rsidRPr="00C32BCC">
        <w:t>from CCN No. 12050</w:t>
      </w:r>
      <w:r w:rsidR="00B16492">
        <w:t>.</w:t>
      </w:r>
    </w:p>
    <w:p w14:paraId="57D250AD" w14:textId="77777777" w:rsidR="003E1E35" w:rsidRPr="00C32BCC" w:rsidRDefault="003E1E35" w:rsidP="003E1E35"/>
    <w:p w14:paraId="3A6DDCC2" w14:textId="3AC206C8" w:rsidR="003E1E35" w:rsidRPr="00C32BCC" w:rsidRDefault="003E1E35" w:rsidP="003E1E35">
      <w:r w:rsidRPr="00C32BCC">
        <w:t xml:space="preserve">The application indicates that the total acreage being requested is approximately 900 acres.  </w:t>
      </w:r>
      <w:r w:rsidR="00B16492">
        <w:t>However, b</w:t>
      </w:r>
      <w:r w:rsidRPr="00C32BCC">
        <w:t>ased on the mapping review by Gary Horton, Infrastructure Division, it was determined the requested area is approximately 289 acres.</w:t>
      </w:r>
    </w:p>
    <w:bookmarkEnd w:id="0"/>
    <w:bookmarkEnd w:id="2"/>
    <w:p w14:paraId="7519A8A3" w14:textId="66ABF22F" w:rsidR="0034127C" w:rsidRPr="009F2F27" w:rsidRDefault="0034127C" w:rsidP="0034127C">
      <w:pPr>
        <w:spacing w:before="240"/>
      </w:pPr>
      <w:r w:rsidRPr="00C32BCC">
        <w:t xml:space="preserve">Based on the mapping review by </w:t>
      </w:r>
      <w:r w:rsidR="00B16492">
        <w:t>Mr.</w:t>
      </w:r>
      <w:r w:rsidR="00B16492" w:rsidRPr="00C32BCC">
        <w:t xml:space="preserve"> </w:t>
      </w:r>
      <w:r w:rsidR="003E1E35" w:rsidRPr="00C32BCC">
        <w:t>Horton</w:t>
      </w:r>
      <w:r w:rsidR="00094623" w:rsidRPr="00C32BCC">
        <w:t xml:space="preserve">, </w:t>
      </w:r>
      <w:r w:rsidRPr="00C32BCC">
        <w:t xml:space="preserve">the financial and managerial review by </w:t>
      </w:r>
      <w:r w:rsidR="00DD1149" w:rsidRPr="00C32BCC">
        <w:t>Fred Bednarski</w:t>
      </w:r>
      <w:r w:rsidRPr="00C32BCC">
        <w:t xml:space="preserve">, </w:t>
      </w:r>
      <w:r w:rsidR="00094623" w:rsidRPr="00C32BCC">
        <w:t xml:space="preserve">Rate Regulation Division, </w:t>
      </w:r>
      <w:r>
        <w:t>and my technical and managerial review of the</w:t>
      </w:r>
      <w:r w:rsidRPr="00E11BAD">
        <w:rPr>
          <w:bCs/>
        </w:rPr>
        <w:t xml:space="preserve"> information</w:t>
      </w:r>
      <w:r>
        <w:rPr>
          <w:bCs/>
        </w:rPr>
        <w:t xml:space="preserve"> filed by the A</w:t>
      </w:r>
      <w:r w:rsidRPr="00E11BAD">
        <w:rPr>
          <w:bCs/>
        </w:rPr>
        <w:t>pplicant</w:t>
      </w:r>
      <w:r>
        <w:rPr>
          <w:bCs/>
        </w:rPr>
        <w:t xml:space="preserve">s,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below:</w:t>
      </w:r>
    </w:p>
    <w:p w14:paraId="74677A23" w14:textId="77777777" w:rsidR="00952AD4" w:rsidRPr="009F2F27" w:rsidRDefault="00952AD4" w:rsidP="00952AD4">
      <w:pPr>
        <w:rPr>
          <w:highlight w:val="yellow"/>
        </w:rPr>
      </w:pPr>
    </w:p>
    <w:p w14:paraId="40C5738C" w14:textId="77777777" w:rsidR="001C2315" w:rsidRP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71EE8BD0" w14:textId="77777777" w:rsidR="001C2315" w:rsidRPr="001C2315" w:rsidRDefault="001C2315" w:rsidP="001C2315">
      <w:pPr>
        <w:rPr>
          <w:bCs/>
        </w:rPr>
      </w:pPr>
      <w:r w:rsidRPr="001C2315">
        <w:rPr>
          <w:bCs/>
        </w:rPr>
        <w:t>The following deficiencies must be remedied:</w:t>
      </w:r>
    </w:p>
    <w:p w14:paraId="67768F1D" w14:textId="03E3C20D" w:rsidR="00CC402B" w:rsidRPr="00CC402B" w:rsidRDefault="00B16492" w:rsidP="00CC402B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Provide a copy of the e</w:t>
      </w:r>
      <w:r w:rsidR="00C32BCC">
        <w:rPr>
          <w:u w:val="single"/>
        </w:rPr>
        <w:t>xisting Tariff for K&amp;K Water</w:t>
      </w:r>
      <w:r>
        <w:rPr>
          <w:u w:val="single"/>
        </w:rPr>
        <w:t xml:space="preserve">; and </w:t>
      </w:r>
    </w:p>
    <w:p w14:paraId="4A5D42BF" w14:textId="2C4CDCF5" w:rsidR="00CC402B" w:rsidRPr="00CC402B" w:rsidRDefault="00CC402B" w:rsidP="00CC402B"/>
    <w:p w14:paraId="76D672D9" w14:textId="77777777" w:rsidR="00CC402B" w:rsidRPr="00CC402B" w:rsidRDefault="00CC402B" w:rsidP="00CC402B"/>
    <w:p w14:paraId="1C00EA64" w14:textId="0F31C987" w:rsidR="00CC402B" w:rsidRPr="00CC402B" w:rsidRDefault="00B16492" w:rsidP="00CC402B">
      <w:pPr>
        <w:numPr>
          <w:ilvl w:val="0"/>
          <w:numId w:val="1"/>
        </w:numPr>
      </w:pPr>
      <w:r>
        <w:rPr>
          <w:u w:val="single"/>
        </w:rPr>
        <w:lastRenderedPageBreak/>
        <w:t>Provide a copy of the e</w:t>
      </w:r>
      <w:r w:rsidR="00C32BCC">
        <w:rPr>
          <w:u w:val="single"/>
        </w:rPr>
        <w:t>xisting Tariff for Bastrop West</w:t>
      </w:r>
      <w:r>
        <w:rPr>
          <w:u w:val="single"/>
        </w:rPr>
        <w:t>.</w:t>
      </w:r>
    </w:p>
    <w:p w14:paraId="6A2CC608" w14:textId="25F26D28" w:rsidR="00CC402B" w:rsidRPr="00CC402B" w:rsidRDefault="00CC402B" w:rsidP="00CC402B"/>
    <w:p w14:paraId="38BE7F82" w14:textId="77777777" w:rsidR="001C2315" w:rsidRPr="001C2315" w:rsidRDefault="001C2315" w:rsidP="001C2315">
      <w:pPr>
        <w:rPr>
          <w:b/>
          <w:u w:val="single"/>
        </w:rPr>
      </w:pPr>
      <w:bookmarkStart w:id="3" w:name="_Hlk79676487"/>
    </w:p>
    <w:p w14:paraId="4161F295" w14:textId="77777777" w:rsidR="00952AD4" w:rsidRPr="005A5D0E" w:rsidRDefault="00952AD4" w:rsidP="00952AD4">
      <w:pPr>
        <w:pStyle w:val="NoSpacing"/>
        <w:jc w:val="both"/>
      </w:pPr>
      <w:bookmarkStart w:id="4" w:name="_Hlk79676443"/>
      <w:bookmarkEnd w:id="3"/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bookmarkEnd w:id="4"/>
    <w:p w14:paraId="65A42381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1CF1F" w14:textId="77777777" w:rsidR="002D65EF" w:rsidRDefault="002D65EF">
      <w:r>
        <w:separator/>
      </w:r>
    </w:p>
  </w:endnote>
  <w:endnote w:type="continuationSeparator" w:id="0">
    <w:p w14:paraId="545EC8A2" w14:textId="77777777" w:rsidR="002D65EF" w:rsidRDefault="002D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15E50" w14:textId="77777777" w:rsidR="002D65EF" w:rsidRDefault="002D65EF">
      <w:r>
        <w:separator/>
      </w:r>
    </w:p>
  </w:footnote>
  <w:footnote w:type="continuationSeparator" w:id="0">
    <w:p w14:paraId="3D2675F5" w14:textId="77777777" w:rsidR="002D65EF" w:rsidRDefault="002D6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F5CC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A7CD7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C81E92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DD8D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A8A"/>
    <w:rsid w:val="00094623"/>
    <w:rsid w:val="000B5A8A"/>
    <w:rsid w:val="00116570"/>
    <w:rsid w:val="001544F3"/>
    <w:rsid w:val="001C2315"/>
    <w:rsid w:val="001E3EC1"/>
    <w:rsid w:val="00254E4D"/>
    <w:rsid w:val="0028111B"/>
    <w:rsid w:val="002D65EF"/>
    <w:rsid w:val="002F0F95"/>
    <w:rsid w:val="00301794"/>
    <w:rsid w:val="0034127C"/>
    <w:rsid w:val="00384636"/>
    <w:rsid w:val="003E1E35"/>
    <w:rsid w:val="004249AC"/>
    <w:rsid w:val="00443EFC"/>
    <w:rsid w:val="00497664"/>
    <w:rsid w:val="005F4FBF"/>
    <w:rsid w:val="007E4EE0"/>
    <w:rsid w:val="008262FF"/>
    <w:rsid w:val="008C469B"/>
    <w:rsid w:val="0091083F"/>
    <w:rsid w:val="00952AD4"/>
    <w:rsid w:val="009C105F"/>
    <w:rsid w:val="00A17E88"/>
    <w:rsid w:val="00A513B8"/>
    <w:rsid w:val="00A7691E"/>
    <w:rsid w:val="00B16492"/>
    <w:rsid w:val="00B56DD2"/>
    <w:rsid w:val="00BB5398"/>
    <w:rsid w:val="00C32BCC"/>
    <w:rsid w:val="00CA4B9C"/>
    <w:rsid w:val="00CC402B"/>
    <w:rsid w:val="00DA36E8"/>
    <w:rsid w:val="00DD1149"/>
    <w:rsid w:val="00E11509"/>
    <w:rsid w:val="00E81E82"/>
    <w:rsid w:val="00EA3635"/>
    <w:rsid w:val="00EA5690"/>
    <w:rsid w:val="00EC5970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B10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2021-08-27T16:42:00Z</dcterms:created>
  <dcterms:modified xsi:type="dcterms:W3CDTF">2021-08-27T16:42:00Z</dcterms:modified>
</cp:coreProperties>
</file>